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FD" w:rsidRDefault="00A54619" w:rsidP="00A54619">
      <w:pPr>
        <w:bidi w:val="0"/>
        <w:jc w:val="center"/>
        <w:rPr>
          <w:sz w:val="56"/>
          <w:szCs w:val="56"/>
        </w:rPr>
      </w:pPr>
      <w:r w:rsidRPr="00A54619">
        <w:rPr>
          <w:sz w:val="56"/>
          <w:szCs w:val="56"/>
        </w:rPr>
        <w:t>Soda</w:t>
      </w:r>
      <w:r>
        <w:rPr>
          <w:sz w:val="56"/>
          <w:szCs w:val="56"/>
        </w:rPr>
        <w:t xml:space="preserve"> </w:t>
      </w:r>
      <w:r w:rsidRPr="00A54619">
        <w:rPr>
          <w:sz w:val="56"/>
          <w:szCs w:val="56"/>
        </w:rPr>
        <w:t>Stream</w:t>
      </w:r>
      <w:r>
        <w:rPr>
          <w:sz w:val="56"/>
          <w:szCs w:val="56"/>
        </w:rPr>
        <w:t xml:space="preserve"> Scenario</w:t>
      </w:r>
    </w:p>
    <w:p w:rsidR="00A54619" w:rsidRDefault="00A54619" w:rsidP="00A54619">
      <w:pPr>
        <w:bidi w:val="0"/>
        <w:jc w:val="center"/>
        <w:rPr>
          <w:sz w:val="56"/>
          <w:szCs w:val="56"/>
        </w:rPr>
      </w:pPr>
      <w:r>
        <w:rPr>
          <w:rFonts w:hint="cs"/>
          <w:noProof/>
          <w:sz w:val="56"/>
          <w:szCs w:val="56"/>
        </w:rPr>
        <w:drawing>
          <wp:inline distT="0" distB="0" distL="0" distR="0">
            <wp:extent cx="2324100" cy="2386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dastream-jet-black-300.jpg"/>
                    <pic:cNvPicPr/>
                  </pic:nvPicPr>
                  <pic:blipFill>
                    <a:blip r:embed="rId4">
                      <a:extLst>
                        <a:ext uri="{28A0092B-C50C-407E-A947-70E740481C1C}">
                          <a14:useLocalDpi xmlns:a14="http://schemas.microsoft.com/office/drawing/2010/main" val="0"/>
                        </a:ext>
                      </a:extLst>
                    </a:blip>
                    <a:stretch>
                      <a:fillRect/>
                    </a:stretch>
                  </pic:blipFill>
                  <pic:spPr>
                    <a:xfrm>
                      <a:off x="0" y="0"/>
                      <a:ext cx="2326663" cy="2388707"/>
                    </a:xfrm>
                    <a:prstGeom prst="rect">
                      <a:avLst/>
                    </a:prstGeom>
                  </pic:spPr>
                </pic:pic>
              </a:graphicData>
            </a:graphic>
          </wp:inline>
        </w:drawing>
      </w:r>
    </w:p>
    <w:p w:rsidR="00A54619" w:rsidRDefault="00A54619" w:rsidP="00A54619">
      <w:pPr>
        <w:bidi w:val="0"/>
        <w:jc w:val="center"/>
        <w:rPr>
          <w:sz w:val="56"/>
          <w:szCs w:val="56"/>
        </w:rPr>
      </w:pPr>
    </w:p>
    <w:p w:rsidR="00A54619" w:rsidRDefault="00A54619" w:rsidP="00A54619">
      <w:pPr>
        <w:bidi w:val="0"/>
        <w:rPr>
          <w:sz w:val="24"/>
          <w:szCs w:val="24"/>
        </w:rPr>
      </w:pPr>
      <w:r>
        <w:rPr>
          <w:sz w:val="24"/>
          <w:szCs w:val="24"/>
        </w:rPr>
        <w:t>S</w:t>
      </w:r>
      <w:r w:rsidRPr="00A54619">
        <w:rPr>
          <w:sz w:val="24"/>
          <w:szCs w:val="24"/>
        </w:rPr>
        <w:t>oda stream</w:t>
      </w:r>
      <w:r>
        <w:rPr>
          <w:sz w:val="24"/>
          <w:szCs w:val="24"/>
        </w:rPr>
        <w:t xml:space="preserve"> is </w:t>
      </w:r>
      <w:r w:rsidR="005B14FD">
        <w:rPr>
          <w:sz w:val="24"/>
          <w:szCs w:val="24"/>
        </w:rPr>
        <w:t>an</w:t>
      </w:r>
      <w:r>
        <w:rPr>
          <w:sz w:val="24"/>
          <w:szCs w:val="24"/>
        </w:rPr>
        <w:t xml:space="preserve"> Israel company that produces carbonated drinks.</w:t>
      </w:r>
      <w:r w:rsidRPr="00A54619">
        <w:rPr>
          <w:sz w:val="24"/>
          <w:szCs w:val="24"/>
        </w:rPr>
        <w:t xml:space="preserve"> Until 2015 </w:t>
      </w:r>
      <w:r>
        <w:rPr>
          <w:sz w:val="24"/>
          <w:szCs w:val="24"/>
        </w:rPr>
        <w:t xml:space="preserve">the majority of its production was in the West bank </w:t>
      </w:r>
      <w:r w:rsidR="005B14FD">
        <w:rPr>
          <w:sz w:val="24"/>
          <w:szCs w:val="24"/>
        </w:rPr>
        <w:t>settlement of</w:t>
      </w:r>
      <w:r>
        <w:rPr>
          <w:sz w:val="24"/>
          <w:szCs w:val="24"/>
        </w:rPr>
        <w:t xml:space="preserve"> </w:t>
      </w:r>
      <w:proofErr w:type="spellStart"/>
      <w:r w:rsidRPr="00A54619">
        <w:rPr>
          <w:sz w:val="24"/>
          <w:szCs w:val="24"/>
        </w:rPr>
        <w:t>Mishor</w:t>
      </w:r>
      <w:proofErr w:type="spellEnd"/>
      <w:r w:rsidRPr="00A54619">
        <w:rPr>
          <w:sz w:val="24"/>
          <w:szCs w:val="24"/>
        </w:rPr>
        <w:t xml:space="preserve"> </w:t>
      </w:r>
      <w:proofErr w:type="spellStart"/>
      <w:r w:rsidRPr="00A54619">
        <w:rPr>
          <w:sz w:val="24"/>
          <w:szCs w:val="24"/>
        </w:rPr>
        <w:t>Adumim</w:t>
      </w:r>
      <w:proofErr w:type="spellEnd"/>
      <w:r>
        <w:rPr>
          <w:sz w:val="24"/>
          <w:szCs w:val="24"/>
        </w:rPr>
        <w:t>.</w:t>
      </w:r>
      <w:r w:rsidRPr="00A54619">
        <w:rPr>
          <w:sz w:val="24"/>
          <w:szCs w:val="24"/>
        </w:rPr>
        <w:t xml:space="preserve"> </w:t>
      </w:r>
    </w:p>
    <w:p w:rsidR="00A54619" w:rsidRDefault="00A54619" w:rsidP="005C4766">
      <w:pPr>
        <w:bidi w:val="0"/>
        <w:rPr>
          <w:sz w:val="24"/>
          <w:szCs w:val="24"/>
        </w:rPr>
      </w:pPr>
      <w:r>
        <w:rPr>
          <w:sz w:val="24"/>
          <w:szCs w:val="24"/>
        </w:rPr>
        <w:t xml:space="preserve">The Boycott divestment </w:t>
      </w:r>
      <w:r w:rsidR="005B14FD">
        <w:rPr>
          <w:sz w:val="24"/>
          <w:szCs w:val="24"/>
        </w:rPr>
        <w:t>sanctions campaign</w:t>
      </w:r>
      <w:r>
        <w:rPr>
          <w:sz w:val="24"/>
          <w:szCs w:val="24"/>
        </w:rPr>
        <w:t xml:space="preserve"> (BDS) launched </w:t>
      </w:r>
      <w:r w:rsidR="005B14FD">
        <w:rPr>
          <w:sz w:val="24"/>
          <w:szCs w:val="24"/>
        </w:rPr>
        <w:t>a boycott</w:t>
      </w:r>
      <w:r>
        <w:rPr>
          <w:sz w:val="24"/>
          <w:szCs w:val="24"/>
        </w:rPr>
        <w:t xml:space="preserve"> campaign that was to prove very effective.</w:t>
      </w:r>
    </w:p>
    <w:p w:rsidR="00A54619" w:rsidRDefault="00A54619" w:rsidP="005B14FD">
      <w:pPr>
        <w:bidi w:val="0"/>
        <w:rPr>
          <w:sz w:val="24"/>
          <w:szCs w:val="24"/>
        </w:rPr>
      </w:pPr>
      <w:r w:rsidRPr="00A54619">
        <w:rPr>
          <w:sz w:val="24"/>
          <w:szCs w:val="24"/>
        </w:rPr>
        <w:t xml:space="preserve"> </w:t>
      </w:r>
      <w:r>
        <w:rPr>
          <w:sz w:val="24"/>
          <w:szCs w:val="24"/>
        </w:rPr>
        <w:t xml:space="preserve">This campaign lead to a loss of income and forced Soda Stream to move out of the West Bank. </w:t>
      </w:r>
      <w:r w:rsidRPr="00A54619">
        <w:rPr>
          <w:sz w:val="24"/>
          <w:szCs w:val="24"/>
        </w:rPr>
        <w:t xml:space="preserve">500 Palestinian </w:t>
      </w:r>
      <w:r w:rsidR="005B14FD" w:rsidRPr="00A54619">
        <w:rPr>
          <w:sz w:val="24"/>
          <w:szCs w:val="24"/>
        </w:rPr>
        <w:t xml:space="preserve">workers </w:t>
      </w:r>
      <w:r w:rsidR="005B14FD">
        <w:rPr>
          <w:sz w:val="24"/>
          <w:szCs w:val="24"/>
        </w:rPr>
        <w:t>were made unemployed.</w:t>
      </w:r>
      <w:r w:rsidRPr="00A54619">
        <w:rPr>
          <w:sz w:val="24"/>
          <w:szCs w:val="24"/>
        </w:rPr>
        <w:t xml:space="preserve"> </w:t>
      </w:r>
    </w:p>
    <w:p w:rsidR="005B14FD" w:rsidRDefault="005B14FD" w:rsidP="005B14FD">
      <w:pPr>
        <w:bidi w:val="0"/>
        <w:rPr>
          <w:sz w:val="24"/>
          <w:szCs w:val="24"/>
        </w:rPr>
      </w:pPr>
      <w:r>
        <w:rPr>
          <w:sz w:val="24"/>
          <w:szCs w:val="24"/>
        </w:rPr>
        <w:t>Was the decision to Boycott these products right as it forced an Israeli company out of the West Bank or did it create suffering for the Palestinians and was therefore counterproductive?</w:t>
      </w:r>
    </w:p>
    <w:p w:rsidR="005B14FD" w:rsidRDefault="005B14FD" w:rsidP="005B14FD">
      <w:pPr>
        <w:bidi w:val="0"/>
        <w:rPr>
          <w:sz w:val="24"/>
          <w:szCs w:val="24"/>
        </w:rPr>
      </w:pPr>
    </w:p>
    <w:p w:rsidR="005B14FD" w:rsidRDefault="005B14FD" w:rsidP="005B14FD">
      <w:pPr>
        <w:bidi w:val="0"/>
        <w:rPr>
          <w:sz w:val="24"/>
          <w:szCs w:val="24"/>
        </w:rPr>
      </w:pPr>
    </w:p>
    <w:p w:rsidR="005B14FD" w:rsidRDefault="005C4766" w:rsidP="005B14FD">
      <w:pPr>
        <w:bidi w:val="0"/>
        <w:rPr>
          <w:sz w:val="24"/>
          <w:szCs w:val="24"/>
        </w:rPr>
      </w:pPr>
      <w:r>
        <w:rPr>
          <w:noProof/>
          <w:sz w:val="24"/>
          <w:szCs w:val="24"/>
        </w:rPr>
        <w:drawing>
          <wp:inline distT="0" distB="0" distL="0" distR="0" wp14:anchorId="32F310C1" wp14:editId="31D69C3F">
            <wp:extent cx="6629400" cy="2877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alim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56632" cy="2889120"/>
                    </a:xfrm>
                    <a:prstGeom prst="rect">
                      <a:avLst/>
                    </a:prstGeom>
                  </pic:spPr>
                </pic:pic>
              </a:graphicData>
            </a:graphic>
          </wp:inline>
        </w:drawing>
      </w:r>
    </w:p>
    <w:p w:rsidR="005B14FD" w:rsidRDefault="005B14FD" w:rsidP="005B14FD">
      <w:pPr>
        <w:bidi w:val="0"/>
        <w:rPr>
          <w:sz w:val="24"/>
          <w:szCs w:val="24"/>
        </w:rPr>
      </w:pPr>
    </w:p>
    <w:p w:rsidR="005B14FD" w:rsidRDefault="005B14FD" w:rsidP="005B14FD">
      <w:pPr>
        <w:bidi w:val="0"/>
        <w:rPr>
          <w:sz w:val="24"/>
          <w:szCs w:val="24"/>
        </w:rPr>
      </w:pPr>
    </w:p>
    <w:p w:rsidR="005B14FD" w:rsidRDefault="005B14FD" w:rsidP="005B14FD">
      <w:pPr>
        <w:bidi w:val="0"/>
        <w:rPr>
          <w:sz w:val="24"/>
          <w:szCs w:val="24"/>
        </w:rPr>
      </w:pPr>
    </w:p>
    <w:p w:rsidR="005B14FD" w:rsidRDefault="005B14FD" w:rsidP="005B14FD">
      <w:pPr>
        <w:bidi w:val="0"/>
        <w:rPr>
          <w:sz w:val="24"/>
          <w:szCs w:val="24"/>
        </w:rPr>
      </w:pPr>
      <w:bookmarkStart w:id="0" w:name="_GoBack"/>
    </w:p>
    <w:bookmarkEnd w:id="0"/>
    <w:p w:rsidR="005B14FD" w:rsidRDefault="005B14FD" w:rsidP="005B14FD">
      <w:pPr>
        <w:bidi w:val="0"/>
        <w:rPr>
          <w:sz w:val="24"/>
          <w:szCs w:val="24"/>
        </w:rPr>
      </w:pPr>
    </w:p>
    <w:p w:rsidR="005B14FD" w:rsidRDefault="005B14FD" w:rsidP="005B14FD">
      <w:pPr>
        <w:bidi w:val="0"/>
        <w:rPr>
          <w:sz w:val="24"/>
          <w:szCs w:val="24"/>
        </w:rPr>
      </w:pPr>
    </w:p>
    <w:p w:rsidR="005B14FD" w:rsidRDefault="005B14FD" w:rsidP="005B14FD">
      <w:pPr>
        <w:bidi w:val="0"/>
        <w:rPr>
          <w:sz w:val="24"/>
          <w:szCs w:val="24"/>
        </w:rPr>
      </w:pPr>
    </w:p>
    <w:p w:rsidR="00844702" w:rsidRDefault="00844702" w:rsidP="005B14FD">
      <w:pPr>
        <w:bidi w:val="0"/>
        <w:rPr>
          <w:sz w:val="24"/>
          <w:szCs w:val="24"/>
        </w:rPr>
      </w:pPr>
    </w:p>
    <w:p w:rsidR="00844702" w:rsidRDefault="00844702">
      <w:pPr>
        <w:bidi w:val="0"/>
        <w:rPr>
          <w:sz w:val="24"/>
          <w:szCs w:val="24"/>
        </w:rPr>
      </w:pPr>
      <w:r>
        <w:rPr>
          <w:sz w:val="24"/>
          <w:szCs w:val="24"/>
        </w:rPr>
        <w:br w:type="page"/>
      </w:r>
    </w:p>
    <w:p w:rsidR="005B14FD" w:rsidRDefault="005B14FD" w:rsidP="005B14FD">
      <w:pPr>
        <w:bidi w:val="0"/>
        <w:rPr>
          <w:sz w:val="24"/>
          <w:szCs w:val="24"/>
        </w:rPr>
      </w:pPr>
    </w:p>
    <w:p w:rsidR="005B14FD" w:rsidRDefault="005B14FD">
      <w:pPr>
        <w:bidi w:val="0"/>
        <w:rPr>
          <w:sz w:val="24"/>
          <w:szCs w:val="24"/>
        </w:rPr>
      </w:pPr>
      <w:r>
        <w:rPr>
          <w:sz w:val="24"/>
          <w:szCs w:val="24"/>
        </w:rPr>
        <w:br w:type="page"/>
      </w:r>
    </w:p>
    <w:p w:rsidR="005B14FD" w:rsidRDefault="005B14FD" w:rsidP="005B14FD">
      <w:pPr>
        <w:bidi w:val="0"/>
        <w:rPr>
          <w:sz w:val="24"/>
          <w:szCs w:val="24"/>
        </w:rPr>
      </w:pPr>
    </w:p>
    <w:p w:rsidR="005B14FD" w:rsidRDefault="005B14FD" w:rsidP="005B14FD">
      <w:pPr>
        <w:bidi w:val="0"/>
        <w:rPr>
          <w:sz w:val="24"/>
          <w:szCs w:val="24"/>
        </w:rPr>
      </w:pPr>
    </w:p>
    <w:p w:rsidR="005B14FD" w:rsidRDefault="005B14FD">
      <w:pPr>
        <w:bidi w:val="0"/>
        <w:rPr>
          <w:sz w:val="24"/>
          <w:szCs w:val="24"/>
        </w:rPr>
      </w:pPr>
      <w:r>
        <w:rPr>
          <w:sz w:val="24"/>
          <w:szCs w:val="24"/>
        </w:rPr>
        <w:br w:type="page"/>
      </w:r>
    </w:p>
    <w:p w:rsidR="005B14FD" w:rsidRPr="00A54619" w:rsidRDefault="005B14FD" w:rsidP="005B14FD">
      <w:pPr>
        <w:bidi w:val="0"/>
        <w:rPr>
          <w:sz w:val="24"/>
          <w:szCs w:val="24"/>
        </w:rPr>
      </w:pPr>
    </w:p>
    <w:p w:rsidR="00A54619" w:rsidRDefault="00A54619" w:rsidP="00A54619">
      <w:pPr>
        <w:bidi w:val="0"/>
        <w:jc w:val="center"/>
        <w:rPr>
          <w:sz w:val="56"/>
          <w:szCs w:val="56"/>
        </w:rPr>
      </w:pPr>
    </w:p>
    <w:p w:rsidR="00A54619" w:rsidRDefault="00A54619" w:rsidP="00A54619">
      <w:pPr>
        <w:bidi w:val="0"/>
        <w:jc w:val="center"/>
        <w:rPr>
          <w:sz w:val="56"/>
          <w:szCs w:val="56"/>
        </w:rPr>
      </w:pPr>
    </w:p>
    <w:p w:rsidR="00A54619" w:rsidRPr="00A54619" w:rsidRDefault="00A54619" w:rsidP="00A54619">
      <w:pPr>
        <w:bidi w:val="0"/>
        <w:jc w:val="center"/>
        <w:rPr>
          <w:sz w:val="56"/>
          <w:szCs w:val="56"/>
        </w:rPr>
      </w:pPr>
    </w:p>
    <w:sectPr w:rsidR="00A54619" w:rsidRPr="00A54619" w:rsidSect="00942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41"/>
    <w:rsid w:val="005B14FD"/>
    <w:rsid w:val="005C4766"/>
    <w:rsid w:val="00755141"/>
    <w:rsid w:val="00844702"/>
    <w:rsid w:val="00942EEF"/>
    <w:rsid w:val="00A54619"/>
    <w:rsid w:val="00DA3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77533-A1B0-41A4-BD6B-7D25E169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107</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2016-05-08T06:15:00Z</dcterms:created>
  <dcterms:modified xsi:type="dcterms:W3CDTF">2016-05-10T06:26:00Z</dcterms:modified>
</cp:coreProperties>
</file>